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541A" w14:textId="23E281B8" w:rsidR="00D44430" w:rsidRPr="00D21606" w:rsidRDefault="00A744DF">
      <w:pPr>
        <w:pBdr>
          <w:top w:val="nil"/>
          <w:left w:val="nil"/>
          <w:bottom w:val="nil"/>
          <w:right w:val="nil"/>
          <w:between w:val="nil"/>
        </w:pBdr>
        <w:spacing w:after="140"/>
        <w:jc w:val="right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i/>
          <w:color w:val="000000"/>
        </w:rPr>
        <w:t>1.a)</w:t>
      </w:r>
      <w:r w:rsidRPr="00D21606">
        <w:rPr>
          <w:rFonts w:eastAsia="Times New Roman" w:cs="Times New Roman"/>
          <w:i/>
          <w:color w:val="000000"/>
        </w:rPr>
        <w:t xml:space="preserve"> </w:t>
      </w:r>
      <w:r w:rsidR="00D21606" w:rsidRPr="00D21606">
        <w:rPr>
          <w:rFonts w:eastAsia="Times New Roman" w:cs="Times New Roman"/>
          <w:i/>
          <w:color w:val="000000"/>
        </w:rPr>
        <w:t xml:space="preserve">számú </w:t>
      </w:r>
      <w:r w:rsidRPr="00D21606">
        <w:rPr>
          <w:rFonts w:eastAsia="Times New Roman" w:cs="Times New Roman"/>
          <w:i/>
          <w:color w:val="000000"/>
        </w:rPr>
        <w:t xml:space="preserve">melléklet </w:t>
      </w:r>
    </w:p>
    <w:p w14:paraId="23DC1BF3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40" w:after="48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Nyilatkozat Köztartozásról</w:t>
      </w:r>
    </w:p>
    <w:p w14:paraId="4E28FD16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br/>
        <w:t xml:space="preserve">Alulírott ………………………………, a pályázó intézmény/szervezet törvényes képviselője (cégszerű aláírásra jogosult személy) </w:t>
      </w:r>
    </w:p>
    <w:p w14:paraId="15821D98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büntetőjogi felelősségem tudatában kijelentem, hogy</w:t>
      </w:r>
    </w:p>
    <w:p w14:paraId="3BB61993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az állami költségvetéssel (Nemzeti Adó-és Vámhivatallal, Nemzeti Egészségbiztosítási Alapkezelővel) szemben a pályázó intézménynek/szervezetnek nincs lejárt </w:t>
      </w:r>
      <w:proofErr w:type="spellStart"/>
      <w:r>
        <w:rPr>
          <w:rFonts w:eastAsia="Times New Roman" w:cs="Times New Roman"/>
          <w:color w:val="000000"/>
        </w:rPr>
        <w:t>határidejű</w:t>
      </w:r>
      <w:proofErr w:type="spellEnd"/>
      <w:r>
        <w:rPr>
          <w:rFonts w:eastAsia="Times New Roman" w:cs="Times New Roman"/>
          <w:color w:val="000000"/>
        </w:rPr>
        <w:t xml:space="preserve"> és ki nem egyenlített tartozása és nem áll csődeljárás, felszámolási vagy végelszámolási eljárás alatt; az államháztartás alrendszereiből folyósított támogatásból eredő lejárt és ki nem egyenlített tartozása nincs;</w:t>
      </w:r>
    </w:p>
    <w:p w14:paraId="53FFEF92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a támogatási szerződés lejártáig bejelentem, ha az általam képviselt intézmény/szervezet ellen csőd-, végelszámolási vagy felszámolási eljárás indult, illetve 60 napnál régebbi köztartozása áll fenn;</w:t>
      </w:r>
    </w:p>
    <w:p w14:paraId="1C96A5B5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a pályázatban foglalt adatok, információk és dokumentumok </w:t>
      </w:r>
      <w:proofErr w:type="spellStart"/>
      <w:r>
        <w:rPr>
          <w:rFonts w:eastAsia="Times New Roman" w:cs="Times New Roman"/>
          <w:color w:val="000000"/>
        </w:rPr>
        <w:t>valódiak</w:t>
      </w:r>
      <w:proofErr w:type="spellEnd"/>
      <w:r>
        <w:rPr>
          <w:rFonts w:eastAsia="Times New Roman" w:cs="Times New Roman"/>
          <w:color w:val="000000"/>
        </w:rPr>
        <w:t>, hitelesek és teljes körűek.</w:t>
      </w:r>
    </w:p>
    <w:p w14:paraId="5A5FD949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tudomásul veszem, hogy</w:t>
      </w:r>
    </w:p>
    <w:p w14:paraId="2A1F98C4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az általam képviselt intézményt/szervezetet 60 napon túli köztartozás esetén a köztartozás megfizetéséig a támogatás nem illeti meg, az esedékes támogatások folyósítása felfüggesztésre kerül; az államháztartásról szóló 2011. évi CXCV. törvény (továbbiakban: </w:t>
      </w:r>
      <w:proofErr w:type="spellStart"/>
      <w:r>
        <w:rPr>
          <w:rFonts w:eastAsia="Times New Roman" w:cs="Times New Roman"/>
          <w:color w:val="000000"/>
        </w:rPr>
        <w:t>Áht</w:t>
      </w:r>
      <w:proofErr w:type="spellEnd"/>
      <w:r>
        <w:rPr>
          <w:rFonts w:eastAsia="Times New Roman" w:cs="Times New Roman"/>
          <w:color w:val="000000"/>
        </w:rPr>
        <w:t>) alapján az esedékes támogatás a köztartozások megfizetése érdekében - a támogatás ellenében vállalt kötelezettségeket nem érintő módon - visszatartásra kerülhet,</w:t>
      </w:r>
    </w:p>
    <w:p w14:paraId="1934697A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a támogatás kedvezményezettjének megnevezése, a támogatás tárgya, a támogatás összege az </w:t>
      </w:r>
      <w:proofErr w:type="spellStart"/>
      <w:r>
        <w:rPr>
          <w:rFonts w:eastAsia="Times New Roman" w:cs="Times New Roman"/>
          <w:color w:val="000000"/>
        </w:rPr>
        <w:t>Áht</w:t>
      </w:r>
      <w:proofErr w:type="spellEnd"/>
      <w:r>
        <w:rPr>
          <w:rFonts w:eastAsia="Times New Roman" w:cs="Times New Roman"/>
          <w:color w:val="000000"/>
        </w:rPr>
        <w:t xml:space="preserve">-ben szabályozott módon nyilvánosságra hozható. </w:t>
      </w:r>
    </w:p>
    <w:p w14:paraId="0ABF31BC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hozzájárulok, hogy</w:t>
      </w:r>
    </w:p>
    <w:p w14:paraId="63E3A68D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a köztartozások figyelemmel kísérése céljából az általam képviselt intézmény/szervezet adószámát a támogatást nyújtó szerv felhasználja a lejárt köztartozások teljesítése, az adósság bekövetkezése tényének és összegének megismeréséhez,</w:t>
      </w:r>
    </w:p>
    <w:p w14:paraId="2F796456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- a pályázat szabályszerűségét és a támogatás rendeltetésszerű felhasználását a jogszabályban meghatározott szervek ellenőrizzék.</w:t>
      </w:r>
    </w:p>
    <w:p w14:paraId="5F0B0D68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Tudomásul veszem, hogy a fent említett tartozások, illetve eljárások eltitkolása a pályázatból történő kizárást eredményezi.</w:t>
      </w:r>
    </w:p>
    <w:p w14:paraId="460E4AA3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Szentes, év </w:t>
      </w:r>
      <w:proofErr w:type="gramStart"/>
      <w:r>
        <w:rPr>
          <w:rFonts w:eastAsia="Times New Roman" w:cs="Times New Roman"/>
          <w:color w:val="000000"/>
        </w:rPr>
        <w:t>hó nap</w:t>
      </w:r>
      <w:proofErr w:type="gramEnd"/>
    </w:p>
    <w:p w14:paraId="2D5232B9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  <w:proofErr w:type="spellStart"/>
      <w:r>
        <w:rPr>
          <w:rFonts w:eastAsia="Times New Roman" w:cs="Times New Roman"/>
          <w:color w:val="000000"/>
        </w:rPr>
        <w:t>ph</w:t>
      </w:r>
      <w:proofErr w:type="spellEnd"/>
    </w:p>
    <w:p w14:paraId="45709F13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.…………………………………………..</w:t>
      </w:r>
    </w:p>
    <w:p w14:paraId="3369B9A2" w14:textId="0F5042ED" w:rsidR="007E3112" w:rsidRDefault="00324C48" w:rsidP="00064FFB">
      <w:pPr>
        <w:pBdr>
          <w:top w:val="nil"/>
          <w:left w:val="nil"/>
          <w:bottom w:val="nil"/>
          <w:right w:val="nil"/>
          <w:between w:val="nil"/>
        </w:pBdr>
        <w:spacing w:before="220"/>
        <w:jc w:val="right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color w:val="000000"/>
        </w:rPr>
        <w:t>pályázó képviselőjének aláírása</w:t>
      </w:r>
    </w:p>
    <w:sectPr w:rsidR="007E3112">
      <w:headerReference w:type="default" r:id="rId8"/>
      <w:footerReference w:type="default" r:id="rId9"/>
      <w:pgSz w:w="11906" w:h="16838"/>
      <w:pgMar w:top="1134" w:right="1134" w:bottom="1693" w:left="1134" w:header="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7A88" w14:textId="77777777" w:rsidR="00D51FC9" w:rsidRDefault="00D51FC9">
      <w:r>
        <w:separator/>
      </w:r>
    </w:p>
  </w:endnote>
  <w:endnote w:type="continuationSeparator" w:id="0">
    <w:p w14:paraId="5C174E3E" w14:textId="77777777" w:rsidR="00D51FC9" w:rsidRDefault="00D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Cambria"/>
    <w:charset w:val="02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C931" w14:textId="441CC4F3" w:rsidR="00D44430" w:rsidRDefault="00324C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A65EF5">
      <w:rPr>
        <w:rFonts w:eastAsia="Times New Roman" w:cs="Times New Roman"/>
        <w:noProof/>
        <w:color w:val="000000"/>
      </w:rPr>
      <w:t>15</w:t>
    </w:r>
    <w:r>
      <w:rPr>
        <w:rFonts w:eastAsia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DD19" w14:textId="77777777" w:rsidR="00D51FC9" w:rsidRDefault="00D51FC9">
      <w:r>
        <w:separator/>
      </w:r>
    </w:p>
  </w:footnote>
  <w:footnote w:type="continuationSeparator" w:id="0">
    <w:p w14:paraId="5F51DAA6" w14:textId="77777777" w:rsidR="00D51FC9" w:rsidRDefault="00D5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E234" w14:textId="77777777" w:rsidR="001E1433" w:rsidRDefault="001E14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5AA"/>
    <w:multiLevelType w:val="hybridMultilevel"/>
    <w:tmpl w:val="8D1043D6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FFD"/>
    <w:multiLevelType w:val="hybridMultilevel"/>
    <w:tmpl w:val="101A09EC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A4A"/>
    <w:multiLevelType w:val="hybridMultilevel"/>
    <w:tmpl w:val="3968B2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82C06"/>
    <w:multiLevelType w:val="hybridMultilevel"/>
    <w:tmpl w:val="9C36748A"/>
    <w:lvl w:ilvl="0" w:tplc="370E97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31045"/>
    <w:multiLevelType w:val="hybridMultilevel"/>
    <w:tmpl w:val="99CCC606"/>
    <w:lvl w:ilvl="0" w:tplc="E42059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544CBB"/>
    <w:multiLevelType w:val="multilevel"/>
    <w:tmpl w:val="453696AC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Cmsor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Cmsor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Cmsor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Cmsor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Cmsor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101A1"/>
    <w:multiLevelType w:val="hybridMultilevel"/>
    <w:tmpl w:val="B26C61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78082">
    <w:abstractNumId w:val="5"/>
  </w:num>
  <w:num w:numId="2" w16cid:durableId="1119184342">
    <w:abstractNumId w:val="0"/>
  </w:num>
  <w:num w:numId="3" w16cid:durableId="2146773525">
    <w:abstractNumId w:val="1"/>
  </w:num>
  <w:num w:numId="4" w16cid:durableId="879630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6946580">
    <w:abstractNumId w:val="3"/>
  </w:num>
  <w:num w:numId="6" w16cid:durableId="1512337002">
    <w:abstractNumId w:val="2"/>
  </w:num>
  <w:num w:numId="7" w16cid:durableId="714622169">
    <w:abstractNumId w:val="7"/>
  </w:num>
  <w:num w:numId="8" w16cid:durableId="965085518">
    <w:abstractNumId w:val="6"/>
  </w:num>
  <w:num w:numId="9" w16cid:durableId="196627592">
    <w:abstractNumId w:val="4"/>
  </w:num>
  <w:num w:numId="10" w16cid:durableId="1594508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30"/>
    <w:rsid w:val="0002630C"/>
    <w:rsid w:val="00057C21"/>
    <w:rsid w:val="000649E0"/>
    <w:rsid w:val="00064FFB"/>
    <w:rsid w:val="00147CC4"/>
    <w:rsid w:val="00152B8D"/>
    <w:rsid w:val="001C1E64"/>
    <w:rsid w:val="001E1433"/>
    <w:rsid w:val="001F5129"/>
    <w:rsid w:val="00294BEF"/>
    <w:rsid w:val="002B065E"/>
    <w:rsid w:val="002E1A65"/>
    <w:rsid w:val="00321750"/>
    <w:rsid w:val="00324C48"/>
    <w:rsid w:val="0036347D"/>
    <w:rsid w:val="00375157"/>
    <w:rsid w:val="003E5C67"/>
    <w:rsid w:val="003F26F1"/>
    <w:rsid w:val="00486034"/>
    <w:rsid w:val="004A5A89"/>
    <w:rsid w:val="004A6F34"/>
    <w:rsid w:val="00557B73"/>
    <w:rsid w:val="005D623A"/>
    <w:rsid w:val="005E3472"/>
    <w:rsid w:val="005E76EE"/>
    <w:rsid w:val="00631E56"/>
    <w:rsid w:val="00687AE5"/>
    <w:rsid w:val="006F18DE"/>
    <w:rsid w:val="00731405"/>
    <w:rsid w:val="00734952"/>
    <w:rsid w:val="00743A69"/>
    <w:rsid w:val="007E3112"/>
    <w:rsid w:val="008F0B78"/>
    <w:rsid w:val="009316B8"/>
    <w:rsid w:val="00952C11"/>
    <w:rsid w:val="00956903"/>
    <w:rsid w:val="00977428"/>
    <w:rsid w:val="009923F0"/>
    <w:rsid w:val="00A65EF5"/>
    <w:rsid w:val="00A744DF"/>
    <w:rsid w:val="00B96EEA"/>
    <w:rsid w:val="00BF56C9"/>
    <w:rsid w:val="00BF5827"/>
    <w:rsid w:val="00C1003F"/>
    <w:rsid w:val="00C12AB4"/>
    <w:rsid w:val="00CA4433"/>
    <w:rsid w:val="00D21606"/>
    <w:rsid w:val="00D44430"/>
    <w:rsid w:val="00D51FC9"/>
    <w:rsid w:val="00D97F0E"/>
    <w:rsid w:val="00DA7C3E"/>
    <w:rsid w:val="00DC42E8"/>
    <w:rsid w:val="00DD7E91"/>
    <w:rsid w:val="00EF593B"/>
    <w:rsid w:val="00F77A8A"/>
    <w:rsid w:val="00FA7648"/>
    <w:rsid w:val="00FB345F"/>
    <w:rsid w:val="00F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E235"/>
  <w15:docId w15:val="{DB61A8F7-14D4-4F4D-BAEB-F4947591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eastAsia="Noto Sans CJK SC Regular" w:cs="FreeSans"/>
      <w:kern w:val="2"/>
      <w:lang w:eastAsia="zh-CN" w:bidi="hi-IN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Szvegtrzs2">
    <w:name w:val="Body Text 2"/>
    <w:basedOn w:val="Norml"/>
    <w:link w:val="Szvegtrzs2Char"/>
    <w:rsid w:val="00A65EF5"/>
    <w:pPr>
      <w:spacing w:after="120" w:line="480" w:lineRule="auto"/>
    </w:pPr>
    <w:rPr>
      <w:rFonts w:eastAsia="Times New Roman" w:cs="Times New Roman"/>
      <w:kern w:val="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A65EF5"/>
  </w:style>
  <w:style w:type="character" w:customStyle="1" w:styleId="SzvegtrzsChar">
    <w:name w:val="Szövegtörzs Char"/>
    <w:basedOn w:val="Bekezdsalapbettpusa"/>
    <w:link w:val="Szvegtrzs"/>
    <w:rsid w:val="002E1A65"/>
    <w:rPr>
      <w:rFonts w:eastAsia="Noto Sans CJK SC Regular" w:cs="FreeSans"/>
      <w:kern w:val="2"/>
      <w:lang w:eastAsia="zh-CN" w:bidi="hi-IN"/>
    </w:rPr>
  </w:style>
  <w:style w:type="paragraph" w:styleId="Listaszerbekezds">
    <w:name w:val="List Paragraph"/>
    <w:basedOn w:val="Norml"/>
    <w:uiPriority w:val="34"/>
    <w:qFormat/>
    <w:rsid w:val="00FA7648"/>
    <w:pPr>
      <w:ind w:left="720"/>
      <w:contextualSpacing/>
    </w:pPr>
    <w:rPr>
      <w:rFonts w:cs="Mangal"/>
      <w:szCs w:val="21"/>
    </w:rPr>
  </w:style>
  <w:style w:type="table" w:styleId="Rcsostblzat">
    <w:name w:val="Table Grid"/>
    <w:basedOn w:val="Normltblzat"/>
    <w:uiPriority w:val="39"/>
    <w:rsid w:val="006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E143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1E1433"/>
    <w:rPr>
      <w:rFonts w:eastAsia="Noto Sans CJK SC Regular" w:cs="Mangal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i/Nw2l2ZpBtnBBXpY1eaVYCPQ==">CgMxLjA4AHIhMU9tVzlhWW1LUnM0M0pOdDZJMTRYMkpYclBmN2pSWHFE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Zsuzsa</dc:creator>
  <cp:lastModifiedBy>Kovács Zsuzsa</cp:lastModifiedBy>
  <cp:revision>3</cp:revision>
  <cp:lastPrinted>2025-12-10T14:02:00Z</cp:lastPrinted>
  <dcterms:created xsi:type="dcterms:W3CDTF">2026-03-02T08:42:00Z</dcterms:created>
  <dcterms:modified xsi:type="dcterms:W3CDTF">2026-03-02T08:47:00Z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